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403DD8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403DD8">
      <w:pPr>
        <w:tabs>
          <w:tab w:val="left" w:pos="0"/>
        </w:tabs>
        <w:jc w:val="both"/>
        <w:rPr>
          <w:bCs/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AF69C7" w:rsidRPr="00AF69C7">
        <w:rPr>
          <w:bCs/>
          <w:szCs w:val="28"/>
        </w:rPr>
        <w:t xml:space="preserve">Про надання дозволу Товариству з обмеженою відповідальністю «АТП 129966» на порушення об’єкта благоустрою за </w:t>
      </w:r>
      <w:proofErr w:type="spellStart"/>
      <w:r w:rsidR="00AF69C7" w:rsidRPr="00AF69C7">
        <w:rPr>
          <w:bCs/>
          <w:szCs w:val="28"/>
        </w:rPr>
        <w:t>адресою</w:t>
      </w:r>
      <w:proofErr w:type="spellEnd"/>
      <w:r w:rsidR="00AF69C7" w:rsidRPr="00AF69C7">
        <w:rPr>
          <w:bCs/>
          <w:szCs w:val="28"/>
        </w:rPr>
        <w:t>: м. Запоріжжя, вул. Космічна, 81</w:t>
      </w:r>
    </w:p>
    <w:p w:rsidR="00AF69C7" w:rsidRDefault="00AF69C7" w:rsidP="00403DD8">
      <w:pPr>
        <w:tabs>
          <w:tab w:val="left" w:pos="0"/>
        </w:tabs>
        <w:jc w:val="both"/>
        <w:rPr>
          <w:szCs w:val="28"/>
        </w:rPr>
      </w:pPr>
    </w:p>
    <w:p w:rsidR="008F2188" w:rsidRPr="006D273D" w:rsidRDefault="008F2188" w:rsidP="00403DD8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403DD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F69C7" w:rsidRPr="00AF69C7">
        <w:rPr>
          <w:bCs/>
          <w:szCs w:val="28"/>
        </w:rPr>
        <w:t xml:space="preserve">Товариства з обмеженою відповідальністю «АТП 129966» щодо надання дозволу на порушення об’єкта благоустрою території загального користування за </w:t>
      </w:r>
      <w:proofErr w:type="spellStart"/>
      <w:r w:rsidR="00AF69C7" w:rsidRPr="00AF69C7">
        <w:rPr>
          <w:bCs/>
          <w:szCs w:val="28"/>
        </w:rPr>
        <w:t>адресою</w:t>
      </w:r>
      <w:proofErr w:type="spellEnd"/>
      <w:r w:rsidR="00AF69C7" w:rsidRPr="00AF69C7">
        <w:rPr>
          <w:bCs/>
          <w:szCs w:val="28"/>
        </w:rPr>
        <w:t>: м. Запоріжжя, вул. Космічна, 81, з метою проведення земляних або монтажних робіт, не пов’язаних з прокладенням, перекладенням, ремонтом інженерних мереж і споруд; ремонту та/або улаштування майданчиків для паркування транспортних засобів, спортивних, дитячих та інших майданчиків</w:t>
      </w:r>
      <w:r w:rsidR="005270DF" w:rsidRPr="005270DF">
        <w:rPr>
          <w:szCs w:val="28"/>
        </w:rPr>
        <w:t>.</w:t>
      </w:r>
    </w:p>
    <w:p w:rsidR="003A540A" w:rsidRPr="003A540A" w:rsidRDefault="00F94DF3" w:rsidP="00403DD8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AF69C7" w:rsidRPr="00AF69C7">
        <w:rPr>
          <w:bCs/>
          <w:color w:val="000000"/>
          <w:szCs w:val="28"/>
        </w:rPr>
        <w:t xml:space="preserve">Про надання дозволу Товариству з обмеженою відповідальністю «АТП 129966» на порушення об’єкта благоустрою за </w:t>
      </w:r>
      <w:proofErr w:type="spellStart"/>
      <w:r w:rsidR="00AF69C7" w:rsidRPr="00AF69C7">
        <w:rPr>
          <w:bCs/>
          <w:color w:val="000000"/>
          <w:szCs w:val="28"/>
        </w:rPr>
        <w:t>адресою</w:t>
      </w:r>
      <w:proofErr w:type="spellEnd"/>
      <w:r w:rsidR="00AF69C7" w:rsidRPr="00AF69C7">
        <w:rPr>
          <w:bCs/>
          <w:color w:val="000000"/>
          <w:szCs w:val="28"/>
        </w:rPr>
        <w:t>: м. Запоріжжя, вул. Космічна, 81</w:t>
      </w:r>
      <w:r w:rsidR="00686E57" w:rsidRPr="00686E5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403DD8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403DD8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403DD8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403DD8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bookmarkStart w:id="0" w:name="_GoBack"/>
      <w:bookmarkEnd w:id="0"/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3DD8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E57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AF69C7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17BC"/>
    <w:rsid w:val="00D066FA"/>
    <w:rsid w:val="00D074B8"/>
    <w:rsid w:val="00D074B9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162</cp:revision>
  <cp:lastPrinted>2019-10-21T13:30:00Z</cp:lastPrinted>
  <dcterms:created xsi:type="dcterms:W3CDTF">2017-03-13T09:52:00Z</dcterms:created>
  <dcterms:modified xsi:type="dcterms:W3CDTF">2021-01-20T13:02:00Z</dcterms:modified>
</cp:coreProperties>
</file>